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4034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</w:rPr>
        <w:t>INTRA FLOW PROCESS</w:t>
      </w:r>
    </w:p>
    <w:p w14:paraId="696BD49E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8C8A769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1) BEFORE</w:t>
      </w:r>
    </w:p>
    <w:p w14:paraId="74CB4434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1.1) INTRA Briefing.</w:t>
      </w:r>
    </w:p>
    <w:p w14:paraId="35046FA9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Compulsory attendance to all students who is going for INTRA. During this session students will brief and guide on–how- to:</w:t>
      </w:r>
    </w:p>
    <w:p w14:paraId="063C681C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Sourcing and identify INTRA placement. It is compulsory for the students to find a place that are related to their respective courses; the company background and nature of the business.                                                                                                           </w:t>
      </w:r>
    </w:p>
    <w:p w14:paraId="5672B91C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Student to collect INTRA Application &amp; Acceptance Form from INTRA Office.</w:t>
      </w:r>
    </w:p>
    <w:p w14:paraId="0A345731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ii) Online INTRA pre-registration                                                                          </w:t>
      </w:r>
    </w:p>
    <w:p w14:paraId="1501BB7C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Students who do not pre-register are considered to be uninterested or unwilling to do their INTRA in the respective semester; therefore, their names will not be listed in the INTRA list</w:t>
      </w:r>
    </w:p>
    <w:p w14:paraId="7E823EDD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iii) To activate student e-mail (having problem –please see IT Unit)</w:t>
      </w:r>
    </w:p>
    <w:p w14:paraId="65B294AD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iv) To collect Student Medical card from Students Affairs Department</w:t>
      </w:r>
    </w:p>
    <w:p w14:paraId="0EFE9C60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1.2) INTRA Induction</w:t>
      </w:r>
    </w:p>
    <w:p w14:paraId="58C1B516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Also, compulsory attendance for students who is going for INTRA. The contents of INTRA induction may include:</w:t>
      </w:r>
    </w:p>
    <w:p w14:paraId="1A4CFF43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The Objective of INTRA</w:t>
      </w:r>
    </w:p>
    <w:p w14:paraId="16E960E5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ii) INTRA- perspective from external speakers / industries &amp; Job Prospect</w:t>
      </w:r>
    </w:p>
    <w:p w14:paraId="1236E379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iii) Talk on Safety &amp; Health at Workplace</w:t>
      </w:r>
    </w:p>
    <w:p w14:paraId="5EC147DC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iv) Talk on Work Ethic and Communication Skill</w:t>
      </w:r>
    </w:p>
    <w:p w14:paraId="37EEB7E3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5C1147B2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DF85567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2) DURING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2.1) Report Duty</w:t>
      </w:r>
    </w:p>
    <w:p w14:paraId="5AF10CCF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C854A79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Students are required to report to the company according to date &amp; time stated during INTRA Induction session.</w:t>
      </w:r>
      <w:r>
        <w:rPr>
          <w:rFonts w:ascii="Arial" w:hAnsi="Arial" w:cs="Arial"/>
          <w:color w:val="333333"/>
          <w:sz w:val="20"/>
          <w:szCs w:val="20"/>
        </w:rPr>
        <w:br/>
        <w:t>The following documents are to be brought together on the reporting day:</w:t>
      </w:r>
    </w:p>
    <w:p w14:paraId="5086E5AA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Letter from university, confirmation of student placement to company</w:t>
      </w:r>
    </w:p>
    <w:p w14:paraId="62257F33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ii) Report Duty Form</w:t>
      </w:r>
    </w:p>
    <w:p w14:paraId="538DBC91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iii) INTRA Logbook</w:t>
      </w:r>
    </w:p>
    <w:p w14:paraId="7F87D5DF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924CBFE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2.2)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Report to INTRA Office immediately if you are assigned to site office after report duty.</w:t>
      </w:r>
    </w:p>
    <w:p w14:paraId="33B28C0B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2.3)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Visit by University Supervisor</w:t>
      </w:r>
    </w:p>
    <w:p w14:paraId="63B34162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University Supervisor will be assigned to monitor, visiting and assessing student's performance throughout the INTRA period. Students are encouraged to work closely with their University Supervisor.</w:t>
      </w:r>
    </w:p>
    <w:p w14:paraId="6EE04010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ii) Minimum 1 visit shall be conducted during the INTRA period.</w:t>
      </w:r>
    </w:p>
    <w:p w14:paraId="2C06A27F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iii) A copy of students weekly Analysis Report should be sent to the University Supervisor by the following week.</w:t>
      </w:r>
    </w:p>
    <w:p w14:paraId="15949F35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color w:val="333333"/>
          <w:sz w:val="20"/>
          <w:szCs w:val="20"/>
        </w:rPr>
        <w:t>3) AFTER</w:t>
      </w:r>
    </w:p>
    <w:p w14:paraId="01AC6928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E4AE026" w14:textId="77777777" w:rsidR="00C14A6D" w:rsidRDefault="00C14A6D" w:rsidP="00C14A6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3.1) Report &amp; Presentation</w:t>
      </w:r>
    </w:p>
    <w:p w14:paraId="2985E9A0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Preparation of INTRA Presentation is 1 week after the INTRA period end</w:t>
      </w:r>
    </w:p>
    <w:p w14:paraId="1160651C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ii) Return the Company Assessment (yellow Colour) to your University Supervisor</w:t>
      </w:r>
    </w:p>
    <w:p w14:paraId="3A13AFAD" w14:textId="77777777" w:rsidR="00C14A6D" w:rsidRDefault="00C14A6D" w:rsidP="00C14A6D">
      <w:pPr>
        <w:pStyle w:val="NormalWeb"/>
        <w:spacing w:before="0" w:beforeAutospacing="0" w:after="0" w:afterAutospacing="0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iii) Report and Logbook to be submitted to University Supervisor after the presentation</w:t>
      </w:r>
    </w:p>
    <w:p w14:paraId="204744C9" w14:textId="77777777" w:rsidR="006C6AD9" w:rsidRDefault="00C14A6D" w:rsidP="00C14A6D">
      <w:pPr>
        <w:ind w:left="600"/>
      </w:pPr>
      <w:r>
        <w:rPr>
          <w:rFonts w:ascii="Arial" w:hAnsi="Arial" w:cs="Arial"/>
          <w:color w:val="333333"/>
          <w:sz w:val="20"/>
          <w:szCs w:val="20"/>
        </w:rPr>
        <w:t xml:space="preserve">iv) INTRA Presentation Schedule is prepared by Examination Unit and will be published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in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0"/>
          <w:szCs w:val="20"/>
        </w:rPr>
        <w:t>UniKL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citie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on-line or tel. 03-8926 2022 at Ext 1207</w:t>
      </w:r>
    </w:p>
    <w:sectPr w:rsidR="006C6AD9" w:rsidSect="007E78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6D"/>
    <w:rsid w:val="004562FF"/>
    <w:rsid w:val="006C6AD9"/>
    <w:rsid w:val="007E7822"/>
    <w:rsid w:val="00C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F71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4A6D"/>
    <w:rPr>
      <w:b/>
      <w:bCs/>
    </w:rPr>
  </w:style>
  <w:style w:type="character" w:customStyle="1" w:styleId="apple-converted-space">
    <w:name w:val="apple-converted-space"/>
    <w:basedOn w:val="DefaultParagraphFont"/>
    <w:rsid w:val="00C14A6D"/>
  </w:style>
  <w:style w:type="paragraph" w:styleId="NormalWeb">
    <w:name w:val="Normal (Web)"/>
    <w:basedOn w:val="Normal"/>
    <w:uiPriority w:val="99"/>
    <w:semiHidden/>
    <w:unhideWhenUsed/>
    <w:rsid w:val="00C14A6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Macintosh Word</Application>
  <DocSecurity>0</DocSecurity>
  <Lines>18</Lines>
  <Paragraphs>5</Paragraphs>
  <ScaleCrop>false</ScaleCrop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Azimah Abdul Hakim</dc:creator>
  <cp:keywords/>
  <dc:description/>
  <cp:lastModifiedBy>Farah Azimah Abdul Hakim</cp:lastModifiedBy>
  <cp:revision>1</cp:revision>
  <dcterms:created xsi:type="dcterms:W3CDTF">2019-08-27T03:53:00Z</dcterms:created>
  <dcterms:modified xsi:type="dcterms:W3CDTF">2019-08-27T03:54:00Z</dcterms:modified>
</cp:coreProperties>
</file>